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CED" w:rsidRPr="00ED6312" w:rsidRDefault="008F7CED" w:rsidP="008F7CED">
      <w:pPr>
        <w:tabs>
          <w:tab w:val="center" w:pos="4500"/>
        </w:tabs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Nutzungsvereinbarung </w:t>
      </w:r>
      <w:r w:rsidR="00FA585C">
        <w:rPr>
          <w:rFonts w:ascii="Arial" w:hAnsi="Arial" w:cs="Arial"/>
          <w:b/>
          <w:sz w:val="24"/>
          <w:szCs w:val="24"/>
        </w:rPr>
        <w:t xml:space="preserve"> </w:t>
      </w:r>
      <w:r w:rsidR="0087477D">
        <w:rPr>
          <w:rFonts w:ascii="Arial" w:hAnsi="Arial" w:cs="Arial"/>
          <w:b/>
          <w:sz w:val="24"/>
          <w:szCs w:val="24"/>
        </w:rPr>
        <w:tab/>
      </w:r>
      <w:r w:rsidR="00ED6312">
        <w:rPr>
          <w:rFonts w:ascii="Arial" w:hAnsi="Arial" w:cs="Arial"/>
          <w:b/>
          <w:sz w:val="24"/>
          <w:szCs w:val="24"/>
        </w:rPr>
        <w:t xml:space="preserve">                                     </w:t>
      </w:r>
      <w:r w:rsidR="000C7474">
        <w:rPr>
          <w:rFonts w:ascii="Arial" w:hAnsi="Arial" w:cs="Arial"/>
          <w:b/>
          <w:sz w:val="24"/>
          <w:szCs w:val="24"/>
        </w:rPr>
        <w:t xml:space="preserve">          </w:t>
      </w:r>
      <w:r w:rsidR="00E82232" w:rsidRPr="000C7474">
        <w:rPr>
          <w:rFonts w:ascii="Arial" w:hAnsi="Arial" w:cs="Arial"/>
          <w:sz w:val="24"/>
          <w:szCs w:val="24"/>
        </w:rPr>
        <w:t xml:space="preserve">Beschluss MV am </w:t>
      </w:r>
      <w:r w:rsidR="009C0E0F">
        <w:rPr>
          <w:rFonts w:ascii="Arial" w:hAnsi="Arial" w:cs="Arial"/>
          <w:sz w:val="24"/>
          <w:szCs w:val="24"/>
        </w:rPr>
        <w:t>24</w:t>
      </w:r>
      <w:r w:rsidR="000C7474" w:rsidRPr="000C7474">
        <w:rPr>
          <w:rFonts w:ascii="Arial" w:hAnsi="Arial" w:cs="Arial"/>
          <w:sz w:val="24"/>
          <w:szCs w:val="24"/>
        </w:rPr>
        <w:t>.11.201</w:t>
      </w:r>
      <w:r w:rsidR="009C0E0F">
        <w:rPr>
          <w:rFonts w:ascii="Arial" w:hAnsi="Arial" w:cs="Arial"/>
          <w:sz w:val="24"/>
          <w:szCs w:val="24"/>
        </w:rPr>
        <w:t>6</w:t>
      </w:r>
    </w:p>
    <w:p w:rsidR="0087477D" w:rsidRDefault="0087477D" w:rsidP="008F7CED">
      <w:pPr>
        <w:tabs>
          <w:tab w:val="center" w:pos="4500"/>
        </w:tabs>
        <w:rPr>
          <w:rFonts w:ascii="Arial" w:hAnsi="Arial" w:cs="Arial"/>
          <w:b/>
          <w:sz w:val="24"/>
          <w:szCs w:val="24"/>
        </w:rPr>
      </w:pPr>
    </w:p>
    <w:p w:rsidR="008F7CED" w:rsidRDefault="008F7CED" w:rsidP="008F7CED">
      <w:pPr>
        <w:tabs>
          <w:tab w:val="center" w:pos="4500"/>
        </w:tabs>
        <w:rPr>
          <w:rFonts w:ascii="Arial" w:hAnsi="Arial" w:cs="Arial"/>
          <w:b/>
          <w:sz w:val="24"/>
          <w:szCs w:val="24"/>
        </w:rPr>
      </w:pPr>
    </w:p>
    <w:p w:rsidR="008F7CED" w:rsidRDefault="008F7CED" w:rsidP="008F7CED">
      <w:pPr>
        <w:tabs>
          <w:tab w:val="center" w:pos="450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für die Gemeinschaftsräume</w:t>
      </w:r>
      <w:r w:rsidR="00DE3869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bestehend aus V</w:t>
      </w:r>
      <w:r w:rsidR="00034FF9">
        <w:rPr>
          <w:rFonts w:ascii="Arial" w:hAnsi="Arial" w:cs="Arial"/>
          <w:b/>
          <w:sz w:val="24"/>
          <w:szCs w:val="24"/>
        </w:rPr>
        <w:t xml:space="preserve">ersammlungsraum-, Küche </w:t>
      </w:r>
      <w:r w:rsidR="00C15E37">
        <w:rPr>
          <w:rFonts w:ascii="Arial" w:hAnsi="Arial" w:cs="Arial"/>
          <w:b/>
          <w:sz w:val="24"/>
          <w:szCs w:val="24"/>
        </w:rPr>
        <w:t>,</w:t>
      </w:r>
      <w:r w:rsidR="00034FF9">
        <w:rPr>
          <w:rFonts w:ascii="Arial" w:hAnsi="Arial" w:cs="Arial"/>
          <w:b/>
          <w:sz w:val="24"/>
          <w:szCs w:val="24"/>
        </w:rPr>
        <w:t xml:space="preserve"> Bad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34FF9">
        <w:rPr>
          <w:rFonts w:ascii="Arial" w:hAnsi="Arial" w:cs="Arial"/>
          <w:b/>
          <w:sz w:val="24"/>
          <w:szCs w:val="24"/>
        </w:rPr>
        <w:t>und</w:t>
      </w:r>
      <w:r>
        <w:rPr>
          <w:rFonts w:ascii="Arial" w:hAnsi="Arial" w:cs="Arial"/>
          <w:b/>
          <w:sz w:val="24"/>
          <w:szCs w:val="24"/>
        </w:rPr>
        <w:t xml:space="preserve"> Gästezimmer im Eingangsbereich der Wohnanlage  </w:t>
      </w:r>
      <w:r w:rsidRPr="00C82612">
        <w:rPr>
          <w:rFonts w:ascii="Arial" w:hAnsi="Arial" w:cs="Arial"/>
          <w:b/>
          <w:sz w:val="24"/>
          <w:szCs w:val="24"/>
        </w:rPr>
        <w:t>„</w:t>
      </w:r>
      <w:r>
        <w:rPr>
          <w:rFonts w:ascii="Arial" w:hAnsi="Arial" w:cs="Arial"/>
          <w:b/>
          <w:sz w:val="24"/>
          <w:szCs w:val="24"/>
        </w:rPr>
        <w:t xml:space="preserve"> Am Stutenteich</w:t>
      </w:r>
      <w:r w:rsidR="00C82612" w:rsidRPr="00C82612">
        <w:rPr>
          <w:rFonts w:ascii="Arial" w:hAnsi="Arial" w:cs="Arial"/>
          <w:sz w:val="24"/>
          <w:szCs w:val="24"/>
        </w:rPr>
        <w:t>"</w:t>
      </w:r>
      <w:r w:rsidR="00C82612">
        <w:rPr>
          <w:rFonts w:ascii="Arial" w:hAnsi="Arial" w:cs="Arial"/>
          <w:b/>
          <w:sz w:val="24"/>
          <w:szCs w:val="24"/>
        </w:rPr>
        <w:t xml:space="preserve"> in Waltrop</w:t>
      </w:r>
    </w:p>
    <w:p w:rsidR="008F7CED" w:rsidRDefault="008F7CED" w:rsidP="008F7CED">
      <w:pPr>
        <w:tabs>
          <w:tab w:val="center" w:pos="4500"/>
        </w:tabs>
        <w:rPr>
          <w:rFonts w:ascii="Arial" w:hAnsi="Arial" w:cs="Arial"/>
          <w:b/>
          <w:sz w:val="24"/>
          <w:szCs w:val="24"/>
        </w:rPr>
      </w:pPr>
    </w:p>
    <w:p w:rsidR="008F7CED" w:rsidRDefault="008F7CED" w:rsidP="008F7CED">
      <w:pPr>
        <w:tabs>
          <w:tab w:val="center" w:pos="4500"/>
        </w:tabs>
        <w:ind w:left="360"/>
        <w:rPr>
          <w:rFonts w:ascii="Arial" w:hAnsi="Arial" w:cs="Arial"/>
          <w:b/>
          <w:sz w:val="24"/>
          <w:szCs w:val="24"/>
        </w:rPr>
      </w:pPr>
    </w:p>
    <w:p w:rsidR="008F7CED" w:rsidRPr="006C55F1" w:rsidRDefault="008F7CED" w:rsidP="008F7CED">
      <w:pPr>
        <w:tabs>
          <w:tab w:val="center" w:pos="450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Teil 1 - Gemeinschaftsräume</w:t>
      </w:r>
    </w:p>
    <w:p w:rsidR="008F7CED" w:rsidRPr="00940D3A" w:rsidRDefault="008F7CED" w:rsidP="008F7CED">
      <w:pPr>
        <w:pStyle w:val="Listenabsatz"/>
        <w:tabs>
          <w:tab w:val="left" w:pos="613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F7CED" w:rsidRDefault="008F7CED" w:rsidP="008F7CED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A03686">
        <w:rPr>
          <w:rFonts w:ascii="Arial" w:hAnsi="Arial" w:cs="Arial"/>
        </w:rPr>
        <w:t>D</w:t>
      </w:r>
      <w:r>
        <w:rPr>
          <w:rFonts w:ascii="Arial" w:hAnsi="Arial" w:cs="Arial"/>
        </w:rPr>
        <w:t>ie</w:t>
      </w:r>
      <w:r w:rsidR="006E73BB">
        <w:rPr>
          <w:rFonts w:ascii="Arial" w:hAnsi="Arial" w:cs="Arial"/>
        </w:rPr>
        <w:t xml:space="preserve"> </w:t>
      </w:r>
      <w:r w:rsidRPr="00A03686">
        <w:rPr>
          <w:rFonts w:ascii="Arial" w:hAnsi="Arial" w:cs="Arial"/>
        </w:rPr>
        <w:t>Gemeinschafts</w:t>
      </w:r>
      <w:r>
        <w:rPr>
          <w:rFonts w:ascii="Arial" w:hAnsi="Arial" w:cs="Arial"/>
        </w:rPr>
        <w:t>räume dienen</w:t>
      </w:r>
      <w:r w:rsidR="005F4C6A">
        <w:rPr>
          <w:rFonts w:ascii="Arial" w:hAnsi="Arial" w:cs="Arial"/>
        </w:rPr>
        <w:t xml:space="preserve"> </w:t>
      </w:r>
      <w:r w:rsidRPr="00A03686">
        <w:rPr>
          <w:rFonts w:ascii="Arial" w:hAnsi="Arial" w:cs="Arial"/>
        </w:rPr>
        <w:t>dem Gemeinschaftsleben und steh</w:t>
      </w:r>
      <w:r>
        <w:rPr>
          <w:rFonts w:ascii="Arial" w:hAnsi="Arial" w:cs="Arial"/>
        </w:rPr>
        <w:t>en</w:t>
      </w:r>
      <w:r w:rsidRPr="00A03686">
        <w:rPr>
          <w:rFonts w:ascii="Arial" w:hAnsi="Arial" w:cs="Arial"/>
        </w:rPr>
        <w:t xml:space="preserve"> der </w:t>
      </w:r>
      <w:proofErr w:type="spellStart"/>
      <w:r>
        <w:rPr>
          <w:rFonts w:ascii="Arial" w:hAnsi="Arial" w:cs="Arial"/>
        </w:rPr>
        <w:t>Bewohnergemeinschaft</w:t>
      </w:r>
      <w:proofErr w:type="spellEnd"/>
      <w:r w:rsidR="005D658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bestehend aus Mietern und Wohnungseigentümern</w:t>
      </w:r>
      <w:r w:rsidR="005D658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A03686">
        <w:rPr>
          <w:rFonts w:ascii="Arial" w:hAnsi="Arial" w:cs="Arial"/>
        </w:rPr>
        <w:t xml:space="preserve">für gemeinsame Zwecke zu Verfügung. Hier sollen spontan </w:t>
      </w:r>
      <w:r>
        <w:rPr>
          <w:rFonts w:ascii="Arial" w:hAnsi="Arial" w:cs="Arial"/>
        </w:rPr>
        <w:t>oder</w:t>
      </w:r>
      <w:r w:rsidR="004C07BC">
        <w:rPr>
          <w:rFonts w:ascii="Arial" w:hAnsi="Arial" w:cs="Arial"/>
        </w:rPr>
        <w:t xml:space="preserve"> </w:t>
      </w:r>
      <w:r w:rsidRPr="00A03686">
        <w:rPr>
          <w:rFonts w:ascii="Arial" w:hAnsi="Arial" w:cs="Arial"/>
        </w:rPr>
        <w:t>nach Absprache Begegnung</w:t>
      </w:r>
      <w:r w:rsidR="00F47C83">
        <w:rPr>
          <w:rFonts w:ascii="Arial" w:hAnsi="Arial" w:cs="Arial"/>
        </w:rPr>
        <w:t>en</w:t>
      </w:r>
      <w:r w:rsidRPr="00A03686">
        <w:rPr>
          <w:rFonts w:ascii="Arial" w:hAnsi="Arial" w:cs="Arial"/>
        </w:rPr>
        <w:t xml:space="preserve"> und gemeinsame Aktivitäten stattfinden. </w:t>
      </w:r>
      <w:r w:rsidRPr="00A03686">
        <w:rPr>
          <w:rFonts w:ascii="Arial" w:hAnsi="Arial" w:cs="Arial"/>
        </w:rPr>
        <w:br/>
      </w:r>
    </w:p>
    <w:p w:rsidR="008F7CED" w:rsidRPr="00A03686" w:rsidRDefault="008F7CED" w:rsidP="008F7CED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 w:rsidRPr="00A03686">
        <w:rPr>
          <w:rFonts w:ascii="Arial" w:hAnsi="Arial" w:cs="Arial"/>
        </w:rPr>
        <w:t xml:space="preserve">Alle </w:t>
      </w:r>
      <w:r>
        <w:rPr>
          <w:rFonts w:ascii="Arial" w:hAnsi="Arial" w:cs="Arial"/>
        </w:rPr>
        <w:t xml:space="preserve">bei der Koordination angemeldeten </w:t>
      </w:r>
      <w:r w:rsidRPr="00A03686">
        <w:rPr>
          <w:rFonts w:ascii="Arial" w:hAnsi="Arial" w:cs="Arial"/>
        </w:rPr>
        <w:t>gemeinschaftlichen Nutzungen sind kostenlos.</w:t>
      </w:r>
    </w:p>
    <w:p w:rsidR="008F7CED" w:rsidRPr="00A03686" w:rsidRDefault="008F7CED" w:rsidP="008F7CED">
      <w:pPr>
        <w:pStyle w:val="Listenabsatz"/>
        <w:ind w:left="0"/>
        <w:jc w:val="both"/>
        <w:rPr>
          <w:rFonts w:ascii="Arial" w:hAnsi="Arial" w:cs="Arial"/>
        </w:rPr>
      </w:pPr>
    </w:p>
    <w:p w:rsidR="008F7CED" w:rsidRDefault="008F7CED" w:rsidP="008F7CED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Bei der Nutzung der Gemeinschaftsräume ist insbesondere darauf zu achten, dass unnötige Störungen der Mitbewohner </w:t>
      </w:r>
      <w:r w:rsidR="006D2925">
        <w:rPr>
          <w:rFonts w:ascii="Arial" w:hAnsi="Arial" w:cs="Arial"/>
        </w:rPr>
        <w:t xml:space="preserve">und der Nachbarschaft </w:t>
      </w:r>
      <w:r>
        <w:rPr>
          <w:rFonts w:ascii="Arial" w:hAnsi="Arial" w:cs="Arial"/>
        </w:rPr>
        <w:t>vermieden werden.</w:t>
      </w:r>
    </w:p>
    <w:p w:rsidR="008F7CED" w:rsidRPr="008C3965" w:rsidRDefault="008F7CED" w:rsidP="008F7CED">
      <w:pPr>
        <w:pStyle w:val="Listenabsatz"/>
        <w:ind w:left="0"/>
        <w:rPr>
          <w:rFonts w:ascii="Arial" w:hAnsi="Arial" w:cs="Arial"/>
        </w:rPr>
      </w:pPr>
    </w:p>
    <w:p w:rsidR="008F7CED" w:rsidRDefault="005C50D6" w:rsidP="008F7CED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Die Gemeinschaftsrä</w:t>
      </w:r>
      <w:r w:rsidR="008F7CED" w:rsidRPr="00A03686">
        <w:rPr>
          <w:rFonts w:ascii="Arial" w:hAnsi="Arial" w:cs="Arial"/>
        </w:rPr>
        <w:t>um</w:t>
      </w:r>
      <w:r>
        <w:rPr>
          <w:rFonts w:ascii="Arial" w:hAnsi="Arial" w:cs="Arial"/>
        </w:rPr>
        <w:t>e</w:t>
      </w:r>
      <w:r w:rsidR="008F7CED" w:rsidRPr="00A03686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erden</w:t>
      </w:r>
      <w:r w:rsidR="008F7CED" w:rsidRPr="00A03686">
        <w:rPr>
          <w:rFonts w:ascii="Arial" w:hAnsi="Arial" w:cs="Arial"/>
        </w:rPr>
        <w:t xml:space="preserve"> von allen </w:t>
      </w:r>
      <w:r w:rsidR="008F7CED">
        <w:rPr>
          <w:rFonts w:ascii="Arial" w:hAnsi="Arial" w:cs="Arial"/>
        </w:rPr>
        <w:t>Bewohnern /-innen</w:t>
      </w:r>
      <w:r w:rsidR="008F7CED" w:rsidRPr="00A03686">
        <w:rPr>
          <w:rFonts w:ascii="Arial" w:hAnsi="Arial" w:cs="Arial"/>
        </w:rPr>
        <w:t xml:space="preserve"> über eine </w:t>
      </w:r>
      <w:r w:rsidR="008F7CED">
        <w:rPr>
          <w:rFonts w:ascii="Arial" w:hAnsi="Arial" w:cs="Arial"/>
        </w:rPr>
        <w:t xml:space="preserve">Umlage </w:t>
      </w:r>
      <w:r w:rsidR="008F7CED" w:rsidRPr="00A03686">
        <w:rPr>
          <w:rFonts w:ascii="Arial" w:hAnsi="Arial" w:cs="Arial"/>
        </w:rPr>
        <w:t>finanziert</w:t>
      </w:r>
      <w:r w:rsidR="0083799F">
        <w:rPr>
          <w:rFonts w:ascii="Arial" w:hAnsi="Arial" w:cs="Arial"/>
        </w:rPr>
        <w:t>.</w:t>
      </w:r>
      <w:r w:rsidR="008F7CED">
        <w:rPr>
          <w:rFonts w:ascii="Arial" w:hAnsi="Arial" w:cs="Arial"/>
        </w:rPr>
        <w:t xml:space="preserve"> </w:t>
      </w:r>
      <w:r w:rsidR="0083799F">
        <w:rPr>
          <w:rFonts w:ascii="Arial" w:hAnsi="Arial" w:cs="Arial"/>
        </w:rPr>
        <w:t>D</w:t>
      </w:r>
      <w:r w:rsidR="008B6AD4">
        <w:rPr>
          <w:rFonts w:ascii="Arial" w:hAnsi="Arial" w:cs="Arial"/>
        </w:rPr>
        <w:t>eren</w:t>
      </w:r>
      <w:r w:rsidR="008F7CED">
        <w:rPr>
          <w:rFonts w:ascii="Arial" w:hAnsi="Arial" w:cs="Arial"/>
        </w:rPr>
        <w:t xml:space="preserve"> Höhe </w:t>
      </w:r>
      <w:r w:rsidR="0083799F">
        <w:rPr>
          <w:rFonts w:ascii="Arial" w:hAnsi="Arial" w:cs="Arial"/>
        </w:rPr>
        <w:t>setzt sich</w:t>
      </w:r>
      <w:r w:rsidR="008F7CED">
        <w:rPr>
          <w:rFonts w:ascii="Arial" w:hAnsi="Arial" w:cs="Arial"/>
        </w:rPr>
        <w:t xml:space="preserve"> zusammen aus den Betriebskosten sowie d</w:t>
      </w:r>
      <w:r w:rsidR="002C7909">
        <w:rPr>
          <w:rFonts w:ascii="Arial" w:hAnsi="Arial" w:cs="Arial"/>
        </w:rPr>
        <w:t>en</w:t>
      </w:r>
      <w:r w:rsidR="008F7CED">
        <w:rPr>
          <w:rFonts w:ascii="Arial" w:hAnsi="Arial" w:cs="Arial"/>
        </w:rPr>
        <w:t xml:space="preserve"> Kosten für eine angemessene Reinigung</w:t>
      </w:r>
      <w:r w:rsidR="0083799F">
        <w:rPr>
          <w:rFonts w:ascii="Arial" w:hAnsi="Arial" w:cs="Arial"/>
        </w:rPr>
        <w:t>. Die Umlage wird</w:t>
      </w:r>
      <w:r w:rsidR="008F7CED">
        <w:rPr>
          <w:rFonts w:ascii="Arial" w:hAnsi="Arial" w:cs="Arial"/>
        </w:rPr>
        <w:t xml:space="preserve"> analog zu allen anderen Kosten jährlich abgerechnet. Umfang der Vorauszahlungen und Verteilungsschlüssel werden noch definiert.</w:t>
      </w:r>
    </w:p>
    <w:p w:rsidR="0093688D" w:rsidRDefault="0093688D" w:rsidP="0093688D">
      <w:pPr>
        <w:pStyle w:val="Listenabsatz"/>
        <w:ind w:left="360"/>
        <w:rPr>
          <w:rFonts w:ascii="Arial" w:hAnsi="Arial" w:cs="Arial"/>
        </w:rPr>
      </w:pPr>
    </w:p>
    <w:p w:rsidR="00CB0A85" w:rsidRPr="00CB0A85" w:rsidRDefault="0093688D" w:rsidP="00CB0A85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Nutzungen durch den Verein </w:t>
      </w:r>
      <w:proofErr w:type="spellStart"/>
      <w:r>
        <w:rPr>
          <w:rFonts w:ascii="Arial" w:hAnsi="Arial" w:cs="Arial"/>
        </w:rPr>
        <w:t>GeWinN</w:t>
      </w:r>
      <w:proofErr w:type="spellEnd"/>
      <w:r>
        <w:rPr>
          <w:rFonts w:ascii="Arial" w:hAnsi="Arial" w:cs="Arial"/>
        </w:rPr>
        <w:t xml:space="preserve"> Am Stutenteich sind mit der Koordination abzusprechen.</w:t>
      </w:r>
    </w:p>
    <w:p w:rsidR="008F7CED" w:rsidRDefault="008F7CED" w:rsidP="008F7CED">
      <w:pPr>
        <w:pStyle w:val="Listenabsatz"/>
        <w:rPr>
          <w:rFonts w:ascii="Arial" w:hAnsi="Arial" w:cs="Arial"/>
          <w:b/>
        </w:rPr>
      </w:pPr>
    </w:p>
    <w:p w:rsidR="008F7CED" w:rsidRPr="006C55F1" w:rsidRDefault="008F7CED" w:rsidP="008F7CED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A03686">
        <w:rPr>
          <w:rFonts w:ascii="Arial" w:hAnsi="Arial" w:cs="Arial"/>
        </w:rPr>
        <w:t>Außer von der Gemeinschaft k</w:t>
      </w:r>
      <w:r>
        <w:rPr>
          <w:rFonts w:ascii="Arial" w:hAnsi="Arial" w:cs="Arial"/>
        </w:rPr>
        <w:t>önnen</w:t>
      </w:r>
      <w:r w:rsidRPr="00A03686">
        <w:rPr>
          <w:rFonts w:ascii="Arial" w:hAnsi="Arial" w:cs="Arial"/>
        </w:rPr>
        <w:t xml:space="preserve"> nach Absprache d</w:t>
      </w:r>
      <w:r>
        <w:rPr>
          <w:rFonts w:ascii="Arial" w:hAnsi="Arial" w:cs="Arial"/>
        </w:rPr>
        <w:t>ie</w:t>
      </w:r>
      <w:r w:rsidRPr="00A03686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>ä</w:t>
      </w:r>
      <w:r w:rsidRPr="00A03686">
        <w:rPr>
          <w:rFonts w:ascii="Arial" w:hAnsi="Arial" w:cs="Arial"/>
        </w:rPr>
        <w:t>um</w:t>
      </w:r>
      <w:r>
        <w:rPr>
          <w:rFonts w:ascii="Arial" w:hAnsi="Arial" w:cs="Arial"/>
        </w:rPr>
        <w:t>e</w:t>
      </w:r>
      <w:r w:rsidRPr="00A03686">
        <w:rPr>
          <w:rFonts w:ascii="Arial" w:hAnsi="Arial" w:cs="Arial"/>
        </w:rPr>
        <w:t xml:space="preserve"> auch von einzelnen Bewohner/-innen privat genutzt werden, z.B. für private Feiern. </w:t>
      </w:r>
      <w:r w:rsidRPr="006C55F1">
        <w:rPr>
          <w:rFonts w:ascii="Arial" w:hAnsi="Arial" w:cs="Arial"/>
        </w:rPr>
        <w:t xml:space="preserve">Die private Nutzung für gewerbliche Zwecke (Durchführen von Kursen etc.) ist nicht </w:t>
      </w:r>
      <w:r>
        <w:rPr>
          <w:rFonts w:ascii="Arial" w:hAnsi="Arial" w:cs="Arial"/>
        </w:rPr>
        <w:t>zulässig</w:t>
      </w:r>
      <w:r w:rsidRPr="006C55F1">
        <w:rPr>
          <w:rFonts w:ascii="Arial" w:hAnsi="Arial" w:cs="Arial"/>
        </w:rPr>
        <w:t>.</w:t>
      </w:r>
    </w:p>
    <w:p w:rsidR="008F7CED" w:rsidRDefault="008F7CED" w:rsidP="008F7CED">
      <w:pPr>
        <w:pStyle w:val="Listenabsatz"/>
        <w:rPr>
          <w:rFonts w:ascii="Arial" w:hAnsi="Arial" w:cs="Arial"/>
        </w:rPr>
      </w:pPr>
    </w:p>
    <w:p w:rsidR="00C10889" w:rsidRDefault="008F7CED" w:rsidP="00C10889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902AE8">
        <w:rPr>
          <w:rFonts w:ascii="Arial" w:hAnsi="Arial" w:cs="Arial"/>
        </w:rPr>
        <w:t xml:space="preserve">Für private Nutzungen (geschlossene Versammlung) wird ein Kostendeckungsbeitrag </w:t>
      </w:r>
      <w:r w:rsidR="00CB0A85" w:rsidRPr="00902AE8">
        <w:rPr>
          <w:rFonts w:ascii="Arial" w:hAnsi="Arial" w:cs="Arial"/>
        </w:rPr>
        <w:t xml:space="preserve">von </w:t>
      </w:r>
      <w:r w:rsidR="00626B2E" w:rsidRPr="009C0E0F">
        <w:rPr>
          <w:rFonts w:ascii="Arial" w:hAnsi="Arial" w:cs="Arial"/>
          <w:b/>
        </w:rPr>
        <w:t>15 €</w:t>
      </w:r>
      <w:r w:rsidR="00626B2E">
        <w:rPr>
          <w:rFonts w:ascii="Arial" w:hAnsi="Arial" w:cs="Arial"/>
        </w:rPr>
        <w:t xml:space="preserve"> </w:t>
      </w:r>
      <w:r w:rsidR="00CB0A85" w:rsidRPr="00902AE8">
        <w:rPr>
          <w:rFonts w:ascii="Arial" w:hAnsi="Arial" w:cs="Arial"/>
        </w:rPr>
        <w:t xml:space="preserve">(incl. Gästezimmer) </w:t>
      </w:r>
      <w:r w:rsidRPr="00902AE8">
        <w:rPr>
          <w:rFonts w:ascii="Arial" w:hAnsi="Arial" w:cs="Arial"/>
        </w:rPr>
        <w:t>erhoben</w:t>
      </w:r>
      <w:r w:rsidR="00CB0A85" w:rsidRPr="00902AE8">
        <w:rPr>
          <w:rFonts w:ascii="Arial" w:hAnsi="Arial" w:cs="Arial"/>
        </w:rPr>
        <w:t>.</w:t>
      </w:r>
      <w:r w:rsidR="002A5224" w:rsidRPr="00902AE8">
        <w:rPr>
          <w:rFonts w:ascii="Arial" w:hAnsi="Arial" w:cs="Arial"/>
        </w:rPr>
        <w:t xml:space="preserve"> Die Abrechnung erfolgt einmal im Jahr durch die Koordinatoren</w:t>
      </w:r>
      <w:r w:rsidR="002A5224">
        <w:rPr>
          <w:rFonts w:ascii="Arial" w:hAnsi="Arial" w:cs="Arial"/>
          <w:color w:val="FF0000"/>
        </w:rPr>
        <w:t>.</w:t>
      </w:r>
    </w:p>
    <w:p w:rsidR="00CB0A85" w:rsidRDefault="00CB0A85" w:rsidP="00CB0A85">
      <w:pPr>
        <w:rPr>
          <w:rFonts w:ascii="Arial" w:hAnsi="Arial" w:cs="Arial"/>
          <w:color w:val="FF0000"/>
        </w:rPr>
      </w:pPr>
    </w:p>
    <w:p w:rsidR="008F7CED" w:rsidRPr="0003574B" w:rsidRDefault="00CB0A85" w:rsidP="00CB0A85">
      <w:pPr>
        <w:pStyle w:val="Listenabsatz"/>
        <w:numPr>
          <w:ilvl w:val="0"/>
          <w:numId w:val="1"/>
        </w:numPr>
        <w:ind w:left="426" w:hanging="426"/>
        <w:rPr>
          <w:rFonts w:ascii="Arial" w:hAnsi="Arial" w:cs="Arial"/>
        </w:rPr>
      </w:pPr>
      <w:r w:rsidRPr="0003574B">
        <w:rPr>
          <w:rFonts w:ascii="Arial" w:hAnsi="Arial" w:cs="Arial"/>
        </w:rPr>
        <w:t>Um Nutzungsüberschneidungen zu vermeiden, sind die jeweiligen Nutzungen im Vorfeld bei der Koordination anzumelden. Es wird ein Jahreskalender geführt</w:t>
      </w:r>
      <w:r w:rsidR="002A5224" w:rsidRPr="0003574B">
        <w:rPr>
          <w:rFonts w:ascii="Arial" w:hAnsi="Arial" w:cs="Arial"/>
        </w:rPr>
        <w:t>. Eine Kopie hängt am Info-Board</w:t>
      </w:r>
      <w:r w:rsidR="00ED6312" w:rsidRPr="0003574B">
        <w:rPr>
          <w:rFonts w:ascii="Arial" w:hAnsi="Arial" w:cs="Arial"/>
        </w:rPr>
        <w:t xml:space="preserve"> aus</w:t>
      </w:r>
      <w:r w:rsidR="002A5224" w:rsidRPr="0003574B">
        <w:rPr>
          <w:rFonts w:ascii="Arial" w:hAnsi="Arial" w:cs="Arial"/>
        </w:rPr>
        <w:t xml:space="preserve">. Das Original verbleibt bei der Koordination. </w:t>
      </w:r>
    </w:p>
    <w:p w:rsidR="002A5224" w:rsidRPr="002A5224" w:rsidRDefault="002A5224" w:rsidP="002A5224">
      <w:pPr>
        <w:rPr>
          <w:rFonts w:ascii="Arial" w:hAnsi="Arial" w:cs="Arial"/>
        </w:rPr>
      </w:pPr>
    </w:p>
    <w:p w:rsidR="008B20A6" w:rsidRPr="002A5224" w:rsidRDefault="008F7CED" w:rsidP="002A5224">
      <w:pPr>
        <w:pStyle w:val="Listenabsatz"/>
        <w:numPr>
          <w:ilvl w:val="0"/>
          <w:numId w:val="1"/>
        </w:numPr>
        <w:ind w:left="426" w:hanging="426"/>
        <w:rPr>
          <w:rFonts w:ascii="Arial" w:hAnsi="Arial" w:cs="Arial"/>
        </w:rPr>
      </w:pPr>
      <w:r w:rsidRPr="002A5224">
        <w:rPr>
          <w:rFonts w:ascii="Arial" w:hAnsi="Arial" w:cs="Arial"/>
        </w:rPr>
        <w:t>Für die Nutzung der Gemeinschaftsräume werden folgende Regelungen getroffen:</w:t>
      </w:r>
      <w:r w:rsidRPr="002A5224">
        <w:rPr>
          <w:rFonts w:ascii="Arial" w:hAnsi="Arial" w:cs="Arial"/>
        </w:rPr>
        <w:br/>
        <w:t>Sollten Überschneidungen nicht zu vermeiden sein, gelten folgende Prioritäten in der unten genannten Reihenfolge:</w:t>
      </w:r>
    </w:p>
    <w:p w:rsidR="008F7CED" w:rsidRDefault="008F7CED" w:rsidP="008B20A6">
      <w:pPr>
        <w:pStyle w:val="Listenabsatz"/>
        <w:ind w:left="426"/>
        <w:rPr>
          <w:rFonts w:ascii="Arial" w:hAnsi="Arial" w:cs="Arial"/>
        </w:rPr>
      </w:pPr>
      <w:r w:rsidRPr="00FF1492">
        <w:rPr>
          <w:rFonts w:ascii="Arial" w:hAnsi="Arial" w:cs="Arial"/>
        </w:rPr>
        <w:br/>
        <w:t>1. Gemeinsame Nutzungen/ Einladungen an alle (Brunch etc.)</w:t>
      </w:r>
      <w:r w:rsidRPr="00FF1492">
        <w:rPr>
          <w:rFonts w:ascii="Arial" w:hAnsi="Arial" w:cs="Arial"/>
        </w:rPr>
        <w:br/>
        <w:t>2. Treffen von offenen Klein</w:t>
      </w:r>
      <w:r w:rsidR="003F2169">
        <w:rPr>
          <w:rFonts w:ascii="Arial" w:hAnsi="Arial" w:cs="Arial"/>
        </w:rPr>
        <w:t xml:space="preserve">gruppen aus der Bewohnerschaft, </w:t>
      </w:r>
      <w:r w:rsidRPr="00FF1492">
        <w:rPr>
          <w:rFonts w:ascii="Arial" w:hAnsi="Arial" w:cs="Arial"/>
        </w:rPr>
        <w:t xml:space="preserve">z.B. Kinderclub, </w:t>
      </w:r>
      <w:proofErr w:type="spellStart"/>
      <w:r w:rsidRPr="00FF1492">
        <w:rPr>
          <w:rFonts w:ascii="Arial" w:hAnsi="Arial" w:cs="Arial"/>
        </w:rPr>
        <w:t>Kochclub</w:t>
      </w:r>
      <w:proofErr w:type="spellEnd"/>
      <w:r w:rsidRPr="00FF149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B221B0">
        <w:rPr>
          <w:rFonts w:ascii="Arial" w:hAnsi="Arial" w:cs="Arial"/>
        </w:rPr>
        <w:tab/>
      </w:r>
      <w:r>
        <w:rPr>
          <w:rFonts w:ascii="Arial" w:hAnsi="Arial" w:cs="Arial"/>
        </w:rPr>
        <w:t>Yoga Gruppe, Chor</w:t>
      </w:r>
      <w:r w:rsidR="00B221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etc. </w:t>
      </w:r>
      <w:r w:rsidRPr="00FF1492">
        <w:rPr>
          <w:rFonts w:ascii="Arial" w:hAnsi="Arial" w:cs="Arial"/>
        </w:rPr>
        <w:br/>
        <w:t xml:space="preserve">3. </w:t>
      </w:r>
      <w:r w:rsidR="00B221B0">
        <w:rPr>
          <w:rFonts w:ascii="Arial" w:hAnsi="Arial" w:cs="Arial"/>
        </w:rPr>
        <w:tab/>
      </w:r>
      <w:r w:rsidRPr="00FF1492">
        <w:rPr>
          <w:rFonts w:ascii="Arial" w:hAnsi="Arial" w:cs="Arial"/>
        </w:rPr>
        <w:t>private Treffen aus der Bewohnerschaft (geschlossene Gesellschaften, z.B. priv.</w:t>
      </w:r>
      <w:r w:rsidR="00CE21CA">
        <w:rPr>
          <w:rFonts w:ascii="Arial" w:hAnsi="Arial" w:cs="Arial"/>
        </w:rPr>
        <w:t xml:space="preserve"> </w:t>
      </w:r>
      <w:r w:rsidRPr="00FF1492">
        <w:rPr>
          <w:rFonts w:ascii="Arial" w:hAnsi="Arial" w:cs="Arial"/>
        </w:rPr>
        <w:t xml:space="preserve">Feiern) </w:t>
      </w:r>
      <w:r w:rsidRPr="00FF1492">
        <w:rPr>
          <w:rFonts w:ascii="Arial" w:hAnsi="Arial" w:cs="Arial"/>
        </w:rPr>
        <w:br/>
        <w:t xml:space="preserve">4. </w:t>
      </w:r>
      <w:r w:rsidR="00B221B0">
        <w:rPr>
          <w:rFonts w:ascii="Arial" w:hAnsi="Arial" w:cs="Arial"/>
        </w:rPr>
        <w:tab/>
      </w:r>
      <w:r w:rsidRPr="00FF1492">
        <w:rPr>
          <w:rFonts w:ascii="Arial" w:hAnsi="Arial" w:cs="Arial"/>
        </w:rPr>
        <w:t xml:space="preserve">alle anderen Nutzungen </w:t>
      </w:r>
      <w:r>
        <w:rPr>
          <w:rFonts w:ascii="Arial" w:hAnsi="Arial" w:cs="Arial"/>
        </w:rPr>
        <w:t xml:space="preserve">werden </w:t>
      </w:r>
      <w:r w:rsidRPr="00FF1492">
        <w:rPr>
          <w:rFonts w:ascii="Arial" w:hAnsi="Arial" w:cs="Arial"/>
        </w:rPr>
        <w:t>als Einzelfallentscheidung durch d</w:t>
      </w:r>
      <w:r>
        <w:rPr>
          <w:rFonts w:ascii="Arial" w:hAnsi="Arial" w:cs="Arial"/>
        </w:rPr>
        <w:t xml:space="preserve">ie </w:t>
      </w:r>
      <w:proofErr w:type="spellStart"/>
      <w:r>
        <w:rPr>
          <w:rFonts w:ascii="Arial" w:hAnsi="Arial" w:cs="Arial"/>
        </w:rPr>
        <w:t>Bewohnerver</w:t>
      </w:r>
      <w:proofErr w:type="spellEnd"/>
      <w:r w:rsidR="00B221B0">
        <w:rPr>
          <w:rFonts w:ascii="Arial" w:hAnsi="Arial" w:cs="Arial"/>
        </w:rPr>
        <w:t>-</w:t>
      </w:r>
      <w:r w:rsidR="00B221B0">
        <w:rPr>
          <w:rFonts w:ascii="Arial" w:hAnsi="Arial" w:cs="Arial"/>
        </w:rPr>
        <w:tab/>
      </w:r>
      <w:proofErr w:type="spellStart"/>
      <w:r w:rsidR="00D47502">
        <w:rPr>
          <w:rFonts w:ascii="Arial" w:hAnsi="Arial" w:cs="Arial"/>
        </w:rPr>
        <w:t>sammlung</w:t>
      </w:r>
      <w:proofErr w:type="spellEnd"/>
      <w:r>
        <w:rPr>
          <w:rFonts w:ascii="Arial" w:hAnsi="Arial" w:cs="Arial"/>
        </w:rPr>
        <w:t xml:space="preserve"> entschieden.</w:t>
      </w:r>
    </w:p>
    <w:p w:rsidR="008F7CED" w:rsidRPr="00A5341D" w:rsidRDefault="008F7CED" w:rsidP="002A5224">
      <w:pPr>
        <w:pStyle w:val="Listenabsatz"/>
        <w:ind w:left="426"/>
        <w:rPr>
          <w:rFonts w:ascii="Arial" w:hAnsi="Arial" w:cs="Arial"/>
        </w:rPr>
      </w:pPr>
    </w:p>
    <w:p w:rsidR="008F7CED" w:rsidRDefault="008F7CED" w:rsidP="008F7CED">
      <w:pPr>
        <w:pStyle w:val="Listenabsatz"/>
        <w:numPr>
          <w:ilvl w:val="0"/>
          <w:numId w:val="1"/>
        </w:numPr>
        <w:ind w:left="426" w:hanging="426"/>
        <w:rPr>
          <w:rFonts w:ascii="Arial" w:hAnsi="Arial" w:cs="Arial"/>
        </w:rPr>
      </w:pPr>
      <w:r w:rsidRPr="008B20A6">
        <w:rPr>
          <w:rFonts w:ascii="Arial" w:hAnsi="Arial" w:cs="Arial"/>
        </w:rPr>
        <w:t xml:space="preserve">Nach jeder Nutzung ist der Raum sauber zu hinterlassen, selbstverständlich gilt das auch für </w:t>
      </w:r>
      <w:r w:rsidR="008B59D3">
        <w:rPr>
          <w:rFonts w:ascii="Arial" w:hAnsi="Arial" w:cs="Arial"/>
        </w:rPr>
        <w:t>Küche und WC</w:t>
      </w:r>
      <w:r w:rsidRPr="008B20A6">
        <w:rPr>
          <w:rFonts w:ascii="Arial" w:hAnsi="Arial" w:cs="Arial"/>
        </w:rPr>
        <w:t>. Das benutzte Geschirr ist zu spülen und wieder wegzuräumen. Benutzung von Wegwerfgeschirr und  -besteck ist zu vermeiden, um unnötige</w:t>
      </w:r>
      <w:r w:rsidR="00B30169" w:rsidRPr="008B20A6">
        <w:rPr>
          <w:rFonts w:ascii="Arial" w:hAnsi="Arial" w:cs="Arial"/>
        </w:rPr>
        <w:t>n</w:t>
      </w:r>
      <w:r w:rsidRPr="008B20A6">
        <w:rPr>
          <w:rFonts w:ascii="Arial" w:hAnsi="Arial" w:cs="Arial"/>
        </w:rPr>
        <w:t xml:space="preserve"> Müllanhäufungen </w:t>
      </w:r>
      <w:r w:rsidR="00B30169" w:rsidRPr="008B20A6">
        <w:rPr>
          <w:rFonts w:ascii="Arial" w:hAnsi="Arial" w:cs="Arial"/>
        </w:rPr>
        <w:t>entgegen zu wirken.</w:t>
      </w:r>
      <w:r w:rsidRPr="008B20A6">
        <w:rPr>
          <w:rFonts w:ascii="Arial" w:hAnsi="Arial" w:cs="Arial"/>
        </w:rPr>
        <w:t xml:space="preserve"> Für entstehende Schäden haftet der/die Nutzer.</w:t>
      </w:r>
      <w:r w:rsidRPr="008B20A6">
        <w:rPr>
          <w:rFonts w:ascii="Arial" w:hAnsi="Arial" w:cs="Arial"/>
        </w:rPr>
        <w:br/>
        <w:t>Wichtig:</w:t>
      </w:r>
      <w:r w:rsidRPr="008B20A6">
        <w:rPr>
          <w:rFonts w:ascii="Arial" w:hAnsi="Arial" w:cs="Arial"/>
        </w:rPr>
        <w:br/>
        <w:t>Außer bei privater Nutzung dient der Kühlschrank nur der Getränkekühlung. Alle für private Nutzung mitgebrachten Lebensmittel/Getränke müssen wieder mitgenommen werden.</w:t>
      </w:r>
    </w:p>
    <w:p w:rsidR="008F7CED" w:rsidRDefault="00B04870" w:rsidP="008F7CED">
      <w:pPr>
        <w:pStyle w:val="Listenabsatz"/>
        <w:numPr>
          <w:ilvl w:val="0"/>
          <w:numId w:val="1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In den</w:t>
      </w:r>
      <w:r w:rsidR="008F7CED" w:rsidRPr="00FF1492">
        <w:rPr>
          <w:rFonts w:ascii="Arial" w:hAnsi="Arial" w:cs="Arial"/>
        </w:rPr>
        <w:t xml:space="preserve"> Gemeinschaftsr</w:t>
      </w:r>
      <w:r w:rsidR="008F7CED">
        <w:rPr>
          <w:rFonts w:ascii="Arial" w:hAnsi="Arial" w:cs="Arial"/>
        </w:rPr>
        <w:t>ä</w:t>
      </w:r>
      <w:r w:rsidR="008F7CED" w:rsidRPr="00FF1492">
        <w:rPr>
          <w:rFonts w:ascii="Arial" w:hAnsi="Arial" w:cs="Arial"/>
        </w:rPr>
        <w:t>um</w:t>
      </w:r>
      <w:r w:rsidR="008F7CED">
        <w:rPr>
          <w:rFonts w:ascii="Arial" w:hAnsi="Arial" w:cs="Arial"/>
        </w:rPr>
        <w:t>e</w:t>
      </w:r>
      <w:r>
        <w:rPr>
          <w:rFonts w:ascii="Arial" w:hAnsi="Arial" w:cs="Arial"/>
        </w:rPr>
        <w:t>n</w:t>
      </w:r>
      <w:r w:rsidR="008F7CED" w:rsidRPr="00FF1492">
        <w:rPr>
          <w:rFonts w:ascii="Arial" w:hAnsi="Arial" w:cs="Arial"/>
        </w:rPr>
        <w:t xml:space="preserve"> darf nicht geraucht </w:t>
      </w:r>
      <w:r w:rsidR="008F7CED">
        <w:rPr>
          <w:rFonts w:ascii="Arial" w:hAnsi="Arial" w:cs="Arial"/>
        </w:rPr>
        <w:t>werden</w:t>
      </w:r>
      <w:r w:rsidR="00B30169">
        <w:rPr>
          <w:rFonts w:ascii="Arial" w:hAnsi="Arial" w:cs="Arial"/>
        </w:rPr>
        <w:t>.</w:t>
      </w:r>
    </w:p>
    <w:p w:rsidR="00D46EB9" w:rsidRDefault="00D46EB9" w:rsidP="00D46EB9">
      <w:pPr>
        <w:pStyle w:val="Listenabsatz"/>
        <w:ind w:left="426"/>
        <w:rPr>
          <w:rFonts w:ascii="Arial" w:hAnsi="Arial" w:cs="Arial"/>
        </w:rPr>
      </w:pPr>
    </w:p>
    <w:p w:rsidR="008F7CED" w:rsidRDefault="008F7CED" w:rsidP="008F7CED">
      <w:pPr>
        <w:pStyle w:val="Listenabsatz"/>
        <w:numPr>
          <w:ilvl w:val="0"/>
          <w:numId w:val="1"/>
        </w:numPr>
        <w:ind w:left="426" w:hanging="426"/>
        <w:rPr>
          <w:rFonts w:ascii="Arial" w:hAnsi="Arial" w:cs="Arial"/>
        </w:rPr>
      </w:pPr>
      <w:r w:rsidRPr="00FF1492">
        <w:rPr>
          <w:rFonts w:ascii="Arial" w:hAnsi="Arial" w:cs="Arial"/>
        </w:rPr>
        <w:t>Kinder und Jugendliche unter 14 Jahren können d</w:t>
      </w:r>
      <w:r w:rsidR="008C0B44">
        <w:rPr>
          <w:rFonts w:ascii="Arial" w:hAnsi="Arial" w:cs="Arial"/>
        </w:rPr>
        <w:t>ie</w:t>
      </w:r>
      <w:r w:rsidRPr="00FF1492">
        <w:rPr>
          <w:rFonts w:ascii="Arial" w:hAnsi="Arial" w:cs="Arial"/>
        </w:rPr>
        <w:t xml:space="preserve"> Gemeinschaftsr</w:t>
      </w:r>
      <w:r>
        <w:rPr>
          <w:rFonts w:ascii="Arial" w:hAnsi="Arial" w:cs="Arial"/>
        </w:rPr>
        <w:t>ä</w:t>
      </w:r>
      <w:r w:rsidRPr="00FF1492">
        <w:rPr>
          <w:rFonts w:ascii="Arial" w:hAnsi="Arial" w:cs="Arial"/>
        </w:rPr>
        <w:t>um</w:t>
      </w:r>
      <w:r>
        <w:rPr>
          <w:rFonts w:ascii="Arial" w:hAnsi="Arial" w:cs="Arial"/>
        </w:rPr>
        <w:t>e</w:t>
      </w:r>
      <w:r w:rsidRPr="00FF1492">
        <w:rPr>
          <w:rFonts w:ascii="Arial" w:hAnsi="Arial" w:cs="Arial"/>
        </w:rPr>
        <w:t xml:space="preserve"> nur mit einer</w:t>
      </w:r>
      <w:r w:rsidR="008D16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erwachsenen</w:t>
      </w:r>
      <w:r w:rsidRPr="00FF1492">
        <w:rPr>
          <w:rFonts w:ascii="Arial" w:hAnsi="Arial" w:cs="Arial"/>
        </w:rPr>
        <w:t xml:space="preserve"> Aufsichtsperson nutzen.</w:t>
      </w:r>
      <w:r w:rsidRPr="00FF1492">
        <w:rPr>
          <w:rFonts w:ascii="Arial" w:hAnsi="Arial" w:cs="Arial"/>
        </w:rPr>
        <w:br/>
      </w:r>
      <w:r w:rsidRPr="00FF1492">
        <w:rPr>
          <w:rFonts w:ascii="Arial" w:hAnsi="Arial" w:cs="Arial"/>
        </w:rPr>
        <w:lastRenderedPageBreak/>
        <w:t>Für Nutzungen von Jugendlichen über 14 und unter 18 Jahren ist bei Buchung der Räume ein verantwortl</w:t>
      </w:r>
      <w:r>
        <w:rPr>
          <w:rFonts w:ascii="Arial" w:hAnsi="Arial" w:cs="Arial"/>
        </w:rPr>
        <w:t>icher Erwachsener zu benennen.</w:t>
      </w:r>
    </w:p>
    <w:p w:rsidR="008F7CED" w:rsidRDefault="008F7CED" w:rsidP="008F7CED">
      <w:pPr>
        <w:pStyle w:val="Listenabsatz"/>
        <w:rPr>
          <w:rFonts w:ascii="Arial" w:hAnsi="Arial" w:cs="Arial"/>
        </w:rPr>
      </w:pPr>
    </w:p>
    <w:p w:rsidR="008F7CED" w:rsidRDefault="008F7CED" w:rsidP="008F7CED">
      <w:pPr>
        <w:pStyle w:val="Listenabsatz"/>
        <w:numPr>
          <w:ilvl w:val="0"/>
          <w:numId w:val="1"/>
        </w:numPr>
        <w:ind w:left="426" w:hanging="426"/>
        <w:rPr>
          <w:rFonts w:ascii="Arial" w:hAnsi="Arial" w:cs="Arial"/>
        </w:rPr>
      </w:pPr>
      <w:r w:rsidRPr="00FF1492">
        <w:rPr>
          <w:rFonts w:ascii="Arial" w:hAnsi="Arial" w:cs="Arial"/>
        </w:rPr>
        <w:t xml:space="preserve">Alle Regelungen werden nach einer Anlaufphase von längstens einem Jahr überprüft und ggf. angepasst. </w:t>
      </w:r>
    </w:p>
    <w:p w:rsidR="008F7CED" w:rsidRPr="00A5341D" w:rsidRDefault="008F7CED" w:rsidP="008F7CED">
      <w:pPr>
        <w:pStyle w:val="Listenabsatz"/>
        <w:rPr>
          <w:rFonts w:ascii="Arial" w:hAnsi="Arial" w:cs="Arial"/>
        </w:rPr>
      </w:pPr>
    </w:p>
    <w:p w:rsidR="008F7CED" w:rsidRPr="00A362FB" w:rsidRDefault="008F7CED" w:rsidP="008F7CED">
      <w:pPr>
        <w:pStyle w:val="Listenabsatz"/>
        <w:numPr>
          <w:ilvl w:val="0"/>
          <w:numId w:val="1"/>
        </w:numPr>
        <w:ind w:left="426" w:hanging="426"/>
        <w:rPr>
          <w:rFonts w:ascii="Arial" w:hAnsi="Arial" w:cs="Arial"/>
        </w:rPr>
      </w:pPr>
      <w:r w:rsidRPr="00A362FB">
        <w:rPr>
          <w:rFonts w:ascii="Arial" w:hAnsi="Arial" w:cs="Arial"/>
        </w:rPr>
        <w:t>Änderungen der Nutzungsvereinbarung sind von der</w:t>
      </w:r>
      <w:r w:rsidR="00A362FB" w:rsidRPr="00A362FB">
        <w:rPr>
          <w:rFonts w:ascii="Arial" w:hAnsi="Arial" w:cs="Arial"/>
          <w:strike/>
        </w:rPr>
        <w:t xml:space="preserve"> </w:t>
      </w:r>
      <w:r w:rsidR="00ED6312" w:rsidRPr="00A362FB">
        <w:rPr>
          <w:rFonts w:ascii="Arial" w:hAnsi="Arial" w:cs="Arial"/>
        </w:rPr>
        <w:t xml:space="preserve">Mitgliederversammlung  des Vereins </w:t>
      </w:r>
      <w:proofErr w:type="spellStart"/>
      <w:r w:rsidR="00ED6312" w:rsidRPr="00A362FB">
        <w:rPr>
          <w:rFonts w:ascii="Arial" w:hAnsi="Arial" w:cs="Arial"/>
        </w:rPr>
        <w:t>GeWinN</w:t>
      </w:r>
      <w:proofErr w:type="spellEnd"/>
      <w:r w:rsidR="00ED6312" w:rsidRPr="00A362FB">
        <w:rPr>
          <w:rFonts w:ascii="Arial" w:hAnsi="Arial" w:cs="Arial"/>
        </w:rPr>
        <w:t xml:space="preserve"> </w:t>
      </w:r>
      <w:r w:rsidR="00D25941" w:rsidRPr="00A362FB">
        <w:rPr>
          <w:rFonts w:ascii="Arial" w:hAnsi="Arial" w:cs="Arial"/>
        </w:rPr>
        <w:t xml:space="preserve">am Stutenteich </w:t>
      </w:r>
      <w:r w:rsidR="00217F55" w:rsidRPr="00A362FB">
        <w:rPr>
          <w:rFonts w:ascii="Arial" w:hAnsi="Arial" w:cs="Arial"/>
        </w:rPr>
        <w:t xml:space="preserve">Waltrop </w:t>
      </w:r>
      <w:r w:rsidRPr="00A362FB">
        <w:rPr>
          <w:rFonts w:ascii="Arial" w:hAnsi="Arial" w:cs="Arial"/>
        </w:rPr>
        <w:t>zu beschließen sowie von der Mehrheit der Eigentümer zu bestätigen und allen Bewohnern schriftlich mitzuteilen.</w:t>
      </w:r>
    </w:p>
    <w:p w:rsidR="008F7CED" w:rsidRDefault="008F7CED" w:rsidP="008F7CED">
      <w:pPr>
        <w:pStyle w:val="Listenabsatz"/>
        <w:rPr>
          <w:rFonts w:ascii="Arial" w:hAnsi="Arial" w:cs="Arial"/>
        </w:rPr>
      </w:pPr>
    </w:p>
    <w:p w:rsidR="008F7CED" w:rsidRDefault="008F7CED" w:rsidP="008F7CED">
      <w:pPr>
        <w:pStyle w:val="Listenabsatz"/>
        <w:ind w:left="0"/>
        <w:rPr>
          <w:rFonts w:ascii="Arial" w:hAnsi="Arial" w:cs="Arial"/>
        </w:rPr>
      </w:pPr>
    </w:p>
    <w:p w:rsidR="008F7CED" w:rsidRDefault="008F7CED" w:rsidP="008F7CED">
      <w:pPr>
        <w:pStyle w:val="Listenabsatz"/>
        <w:ind w:left="0"/>
        <w:rPr>
          <w:rFonts w:ascii="Arial" w:hAnsi="Arial" w:cs="Arial"/>
        </w:rPr>
      </w:pPr>
    </w:p>
    <w:p w:rsidR="008F7CED" w:rsidRPr="00EC4168" w:rsidRDefault="008F7CED" w:rsidP="008F7CED">
      <w:pPr>
        <w:pStyle w:val="Listenabsatz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Teil</w:t>
      </w:r>
      <w:r w:rsidR="00EC06C3">
        <w:rPr>
          <w:rFonts w:ascii="Arial" w:hAnsi="Arial" w:cs="Arial"/>
          <w:b/>
          <w:sz w:val="24"/>
          <w:szCs w:val="24"/>
        </w:rPr>
        <w:t xml:space="preserve"> 2 -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C4168">
        <w:rPr>
          <w:rFonts w:ascii="Arial" w:hAnsi="Arial" w:cs="Arial"/>
          <w:b/>
          <w:sz w:val="24"/>
          <w:szCs w:val="24"/>
        </w:rPr>
        <w:t>Gästezimmer</w:t>
      </w:r>
    </w:p>
    <w:p w:rsidR="008F7CED" w:rsidRDefault="008F7CED" w:rsidP="008F7CED">
      <w:pPr>
        <w:pStyle w:val="Listenabsatz"/>
        <w:ind w:left="0"/>
        <w:rPr>
          <w:rFonts w:ascii="Arial" w:hAnsi="Arial" w:cs="Arial"/>
        </w:rPr>
      </w:pPr>
    </w:p>
    <w:p w:rsidR="008F7CED" w:rsidRDefault="008F7CED" w:rsidP="00FD38F9">
      <w:pPr>
        <w:pStyle w:val="Listenabsatz"/>
        <w:numPr>
          <w:ilvl w:val="0"/>
          <w:numId w:val="1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Das Gästezimmer wird durch die Gemeinschaft bestimmungsgemäß ausgestattet.</w:t>
      </w:r>
      <w:r>
        <w:rPr>
          <w:rFonts w:ascii="Arial" w:hAnsi="Arial" w:cs="Arial"/>
        </w:rPr>
        <w:br/>
      </w:r>
    </w:p>
    <w:p w:rsidR="008F7CED" w:rsidRDefault="008F7CED" w:rsidP="00FD38F9">
      <w:pPr>
        <w:pStyle w:val="Listenabsatz"/>
        <w:numPr>
          <w:ilvl w:val="0"/>
          <w:numId w:val="1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Es ist in erster Linie für die Unterbringung von Gästen aus der Bewohnerschaft </w:t>
      </w:r>
      <w:r w:rsidR="0049304A">
        <w:rPr>
          <w:rFonts w:ascii="Arial" w:hAnsi="Arial" w:cs="Arial"/>
        </w:rPr>
        <w:t>v</w:t>
      </w:r>
      <w:r>
        <w:rPr>
          <w:rFonts w:ascii="Arial" w:hAnsi="Arial" w:cs="Arial"/>
        </w:rPr>
        <w:t>orgesehen. Die Nutzung der Küche und des Bades ist den Gästen erlaubt.</w:t>
      </w:r>
    </w:p>
    <w:p w:rsidR="006A5DA3" w:rsidRDefault="006A5DA3" w:rsidP="001D02B0">
      <w:pPr>
        <w:pStyle w:val="Listenabsatz"/>
        <w:ind w:left="426"/>
        <w:rPr>
          <w:rFonts w:ascii="Arial" w:hAnsi="Arial" w:cs="Arial"/>
        </w:rPr>
      </w:pPr>
    </w:p>
    <w:p w:rsidR="00FD38F9" w:rsidRDefault="008F7CED" w:rsidP="00FD38F9">
      <w:pPr>
        <w:pStyle w:val="Listenabsatz"/>
        <w:numPr>
          <w:ilvl w:val="0"/>
          <w:numId w:val="1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Externe Vermietung (ohne direkte Verbindung ins Projekt) muss von der </w:t>
      </w:r>
      <w:proofErr w:type="spellStart"/>
      <w:r w:rsidR="0023277D">
        <w:rPr>
          <w:rFonts w:ascii="Arial" w:hAnsi="Arial" w:cs="Arial"/>
        </w:rPr>
        <w:t>Bewohnerversammlung</w:t>
      </w:r>
      <w:proofErr w:type="spellEnd"/>
      <w:r>
        <w:rPr>
          <w:rFonts w:ascii="Arial" w:hAnsi="Arial" w:cs="Arial"/>
        </w:rPr>
        <w:t xml:space="preserve"> frei gegeben werden</w:t>
      </w:r>
    </w:p>
    <w:p w:rsidR="008F7CED" w:rsidRDefault="008F7CED" w:rsidP="001D02B0">
      <w:pPr>
        <w:pStyle w:val="Listenabsatz"/>
        <w:ind w:left="426"/>
        <w:rPr>
          <w:rFonts w:ascii="Arial" w:hAnsi="Arial" w:cs="Arial"/>
        </w:rPr>
      </w:pPr>
    </w:p>
    <w:p w:rsidR="008F7CED" w:rsidRPr="001D02B0" w:rsidRDefault="008F7CED" w:rsidP="001D02B0">
      <w:pPr>
        <w:pStyle w:val="Listenabsatz"/>
        <w:numPr>
          <w:ilvl w:val="0"/>
          <w:numId w:val="1"/>
        </w:numPr>
        <w:ind w:left="426" w:hanging="426"/>
        <w:rPr>
          <w:rFonts w:ascii="Arial" w:hAnsi="Arial" w:cs="Arial"/>
        </w:rPr>
      </w:pPr>
      <w:r w:rsidRPr="001D02B0">
        <w:rPr>
          <w:rFonts w:ascii="Arial" w:hAnsi="Arial" w:cs="Arial"/>
        </w:rPr>
        <w:t>Haustiere sind im Gästezimmer nicht erlaubt</w:t>
      </w:r>
      <w:r w:rsidR="00FD38F9" w:rsidRPr="001D02B0">
        <w:rPr>
          <w:rFonts w:ascii="Arial" w:hAnsi="Arial" w:cs="Arial"/>
        </w:rPr>
        <w:t>.</w:t>
      </w:r>
      <w:r w:rsidRPr="001D02B0">
        <w:rPr>
          <w:rFonts w:ascii="Arial" w:hAnsi="Arial" w:cs="Arial"/>
        </w:rPr>
        <w:br/>
      </w:r>
    </w:p>
    <w:p w:rsidR="008F7CED" w:rsidRDefault="008F7CED" w:rsidP="00FD38F9">
      <w:pPr>
        <w:pStyle w:val="Listenabsatz"/>
        <w:numPr>
          <w:ilvl w:val="0"/>
          <w:numId w:val="1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Bettwäsche sowie Kissen und Bettdecken ebenso wie Handtücher sind von dem jeweiligen Gastgeber zu stellen und nach Nutzung wieder mitzunehmen. Ebenso ist der Raum nach Benutzung zu reinigen.</w:t>
      </w:r>
      <w:r>
        <w:rPr>
          <w:rFonts w:ascii="Arial" w:hAnsi="Arial" w:cs="Arial"/>
        </w:rPr>
        <w:br/>
      </w:r>
    </w:p>
    <w:p w:rsidR="00ED6312" w:rsidRPr="005B3961" w:rsidRDefault="008F7CED" w:rsidP="00ED6312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5B3961">
        <w:rPr>
          <w:rFonts w:ascii="Arial" w:hAnsi="Arial" w:cs="Arial"/>
        </w:rPr>
        <w:t xml:space="preserve">Um Nutzungsüberschneidungen zu vermeiden, sind die jeweiligen Buchungen im Vorfeld bei </w:t>
      </w:r>
      <w:r w:rsidR="003762D2" w:rsidRPr="005B3961">
        <w:rPr>
          <w:rFonts w:ascii="Arial" w:hAnsi="Arial" w:cs="Arial"/>
        </w:rPr>
        <w:t>der Koordination anzumelden</w:t>
      </w:r>
      <w:r w:rsidR="005B3961" w:rsidRPr="005B3961">
        <w:rPr>
          <w:rFonts w:ascii="Arial" w:hAnsi="Arial" w:cs="Arial"/>
        </w:rPr>
        <w:t xml:space="preserve">. </w:t>
      </w:r>
      <w:r w:rsidR="00ED6312" w:rsidRPr="005B3961">
        <w:rPr>
          <w:rFonts w:ascii="Arial" w:hAnsi="Arial" w:cs="Arial"/>
        </w:rPr>
        <w:t>Jede Wohnung hat ein Mindestanrecht von zwei Nutzungen pro Jahr. Eine Kopie hängt am Info-Board aus. Das Original verbleibt bei der Koordination. Die Abrechnung erfolgt einmal im Jahr durch die Koordinatoren.</w:t>
      </w:r>
    </w:p>
    <w:p w:rsidR="00ED6312" w:rsidRDefault="00ED6312" w:rsidP="00ED6312">
      <w:pPr>
        <w:rPr>
          <w:rFonts w:ascii="Arial" w:hAnsi="Arial" w:cs="Arial"/>
          <w:color w:val="FF0000"/>
        </w:rPr>
      </w:pPr>
    </w:p>
    <w:p w:rsidR="00AF5B6B" w:rsidRPr="00ED6312" w:rsidRDefault="00AF5B6B" w:rsidP="00AF5B6B">
      <w:pPr>
        <w:pStyle w:val="Listenabsatz"/>
        <w:ind w:left="426"/>
        <w:rPr>
          <w:rFonts w:ascii="Arial" w:hAnsi="Arial" w:cs="Arial"/>
          <w:strike/>
        </w:rPr>
      </w:pPr>
    </w:p>
    <w:p w:rsidR="00AF5B6B" w:rsidRDefault="00AF5B6B" w:rsidP="00AF5B6B">
      <w:pPr>
        <w:pStyle w:val="Listenabsatz"/>
        <w:ind w:left="426"/>
        <w:rPr>
          <w:rFonts w:ascii="Arial" w:hAnsi="Arial" w:cs="Arial"/>
        </w:rPr>
      </w:pPr>
    </w:p>
    <w:p w:rsidR="008F7CED" w:rsidRDefault="00AF5B6B" w:rsidP="00AF5B6B">
      <w:pPr>
        <w:pStyle w:val="Listenabsatz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Waltrop, den </w:t>
      </w:r>
      <w:r w:rsidR="009C0E0F">
        <w:rPr>
          <w:rFonts w:ascii="Arial" w:hAnsi="Arial" w:cs="Arial"/>
        </w:rPr>
        <w:t>24</w:t>
      </w:r>
      <w:r w:rsidR="005B3961">
        <w:rPr>
          <w:rFonts w:ascii="Arial" w:hAnsi="Arial" w:cs="Arial"/>
        </w:rPr>
        <w:t>.11.201</w:t>
      </w:r>
      <w:r w:rsidR="009C0E0F">
        <w:rPr>
          <w:rFonts w:ascii="Arial" w:hAnsi="Arial" w:cs="Arial"/>
        </w:rPr>
        <w:t>6</w:t>
      </w:r>
    </w:p>
    <w:p w:rsidR="00626B2E" w:rsidRDefault="00626B2E" w:rsidP="00AF5B6B">
      <w:pPr>
        <w:pStyle w:val="Listenabsatz"/>
        <w:ind w:left="426"/>
        <w:rPr>
          <w:rFonts w:ascii="Arial" w:hAnsi="Arial" w:cs="Arial"/>
        </w:rPr>
      </w:pPr>
    </w:p>
    <w:p w:rsidR="00ED6312" w:rsidRDefault="00ED6312" w:rsidP="00AF5B6B">
      <w:pPr>
        <w:pStyle w:val="Listenabsatz"/>
        <w:ind w:left="426"/>
        <w:rPr>
          <w:rFonts w:ascii="Arial" w:hAnsi="Arial" w:cs="Arial"/>
        </w:rPr>
      </w:pPr>
    </w:p>
    <w:p w:rsidR="00ED6312" w:rsidRDefault="00ED6312" w:rsidP="00AF5B6B">
      <w:pPr>
        <w:pStyle w:val="Listenabsatz"/>
        <w:ind w:left="426"/>
        <w:rPr>
          <w:rFonts w:ascii="Arial" w:hAnsi="Arial" w:cs="Arial"/>
        </w:rPr>
      </w:pPr>
    </w:p>
    <w:p w:rsidR="00ED6312" w:rsidRDefault="00ED6312" w:rsidP="00AF5B6B">
      <w:pPr>
        <w:pStyle w:val="Listenabsatz"/>
        <w:ind w:left="426"/>
        <w:rPr>
          <w:rFonts w:ascii="Arial" w:hAnsi="Arial" w:cs="Arial"/>
        </w:rPr>
      </w:pPr>
    </w:p>
    <w:p w:rsidR="00ED6312" w:rsidRDefault="00ED6312" w:rsidP="00AF5B6B">
      <w:pPr>
        <w:pStyle w:val="Listenabsatz"/>
        <w:ind w:left="426"/>
        <w:rPr>
          <w:rFonts w:ascii="Arial" w:hAnsi="Arial" w:cs="Arial"/>
        </w:rPr>
      </w:pPr>
    </w:p>
    <w:p w:rsidR="00ED6312" w:rsidRDefault="00ED6312" w:rsidP="00AF5B6B">
      <w:pPr>
        <w:pStyle w:val="Listenabsatz"/>
        <w:ind w:left="426"/>
        <w:rPr>
          <w:rFonts w:ascii="Arial" w:hAnsi="Arial" w:cs="Arial"/>
        </w:rPr>
      </w:pPr>
    </w:p>
    <w:p w:rsidR="00ED6312" w:rsidRDefault="00ED6312" w:rsidP="00AF5B6B">
      <w:pPr>
        <w:pStyle w:val="Listenabsatz"/>
        <w:ind w:left="426"/>
        <w:rPr>
          <w:rFonts w:ascii="Arial" w:hAnsi="Arial" w:cs="Arial"/>
        </w:rPr>
      </w:pPr>
    </w:p>
    <w:p w:rsidR="00507DA0" w:rsidRDefault="00507DA0"/>
    <w:sectPr w:rsidR="00507DA0" w:rsidSect="006A5DA3">
      <w:pgSz w:w="11906" w:h="16838"/>
      <w:pgMar w:top="851" w:right="79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D1E96"/>
    <w:multiLevelType w:val="hybridMultilevel"/>
    <w:tmpl w:val="D17ADD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FEE00B0"/>
    <w:multiLevelType w:val="hybridMultilevel"/>
    <w:tmpl w:val="B2BA3B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F7CED"/>
    <w:rsid w:val="000244AB"/>
    <w:rsid w:val="00034FF9"/>
    <w:rsid w:val="0003574B"/>
    <w:rsid w:val="00065096"/>
    <w:rsid w:val="00070DC5"/>
    <w:rsid w:val="000A05CB"/>
    <w:rsid w:val="000C3433"/>
    <w:rsid w:val="000C7474"/>
    <w:rsid w:val="000F4E02"/>
    <w:rsid w:val="001872FB"/>
    <w:rsid w:val="001D02B0"/>
    <w:rsid w:val="00217F55"/>
    <w:rsid w:val="0023277D"/>
    <w:rsid w:val="002A5224"/>
    <w:rsid w:val="002C7909"/>
    <w:rsid w:val="003762D2"/>
    <w:rsid w:val="003A4410"/>
    <w:rsid w:val="003F2169"/>
    <w:rsid w:val="0049304A"/>
    <w:rsid w:val="004C07BC"/>
    <w:rsid w:val="00507DA0"/>
    <w:rsid w:val="00562552"/>
    <w:rsid w:val="005B3961"/>
    <w:rsid w:val="005C50D6"/>
    <w:rsid w:val="005C5983"/>
    <w:rsid w:val="005D658B"/>
    <w:rsid w:val="005E4A68"/>
    <w:rsid w:val="005F4C6A"/>
    <w:rsid w:val="00626B2E"/>
    <w:rsid w:val="006A5DA3"/>
    <w:rsid w:val="006D2925"/>
    <w:rsid w:val="006E6F1F"/>
    <w:rsid w:val="006E73BB"/>
    <w:rsid w:val="00830292"/>
    <w:rsid w:val="0083799F"/>
    <w:rsid w:val="00856258"/>
    <w:rsid w:val="0087477D"/>
    <w:rsid w:val="008B20A6"/>
    <w:rsid w:val="008B2703"/>
    <w:rsid w:val="008B59D3"/>
    <w:rsid w:val="008B6AD4"/>
    <w:rsid w:val="008C0B44"/>
    <w:rsid w:val="008D16C4"/>
    <w:rsid w:val="008E4569"/>
    <w:rsid w:val="008F7CED"/>
    <w:rsid w:val="00902AE8"/>
    <w:rsid w:val="0093688D"/>
    <w:rsid w:val="00973653"/>
    <w:rsid w:val="009761CE"/>
    <w:rsid w:val="009C0E0F"/>
    <w:rsid w:val="00A362FB"/>
    <w:rsid w:val="00A51FE6"/>
    <w:rsid w:val="00AE000F"/>
    <w:rsid w:val="00AF5B6B"/>
    <w:rsid w:val="00B04870"/>
    <w:rsid w:val="00B221B0"/>
    <w:rsid w:val="00B30169"/>
    <w:rsid w:val="00B70EB8"/>
    <w:rsid w:val="00BC1B18"/>
    <w:rsid w:val="00C10889"/>
    <w:rsid w:val="00C15E37"/>
    <w:rsid w:val="00C82612"/>
    <w:rsid w:val="00C87371"/>
    <w:rsid w:val="00CB0A85"/>
    <w:rsid w:val="00CE21CA"/>
    <w:rsid w:val="00D25941"/>
    <w:rsid w:val="00D46EB9"/>
    <w:rsid w:val="00D47502"/>
    <w:rsid w:val="00D77431"/>
    <w:rsid w:val="00DB32C6"/>
    <w:rsid w:val="00DE3869"/>
    <w:rsid w:val="00DE6DC1"/>
    <w:rsid w:val="00E13136"/>
    <w:rsid w:val="00E47211"/>
    <w:rsid w:val="00E82232"/>
    <w:rsid w:val="00EC06C3"/>
    <w:rsid w:val="00ED6312"/>
    <w:rsid w:val="00EE5490"/>
    <w:rsid w:val="00F4672B"/>
    <w:rsid w:val="00F47C83"/>
    <w:rsid w:val="00F57462"/>
    <w:rsid w:val="00FA585C"/>
    <w:rsid w:val="00FB2357"/>
    <w:rsid w:val="00FD38F9"/>
    <w:rsid w:val="00FD7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F7CED"/>
    <w:pPr>
      <w:spacing w:after="0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genesFormat">
    <w:name w:val="Eigenes Format"/>
    <w:basedOn w:val="Standard"/>
    <w:link w:val="EigenesFormatZchn"/>
    <w:qFormat/>
    <w:rsid w:val="005C5983"/>
    <w:pPr>
      <w:spacing w:after="120"/>
    </w:pPr>
    <w:rPr>
      <w:rFonts w:ascii="Comic Sans MS" w:hAnsi="Comic Sans MS"/>
    </w:rPr>
  </w:style>
  <w:style w:type="character" w:customStyle="1" w:styleId="EigenesFormatZchn">
    <w:name w:val="Eigenes Format Zchn"/>
    <w:basedOn w:val="Absatz-Standardschriftart"/>
    <w:link w:val="EigenesFormat"/>
    <w:rsid w:val="005C5983"/>
    <w:rPr>
      <w:rFonts w:ascii="Comic Sans MS" w:hAnsi="Comic Sans MS"/>
    </w:rPr>
  </w:style>
  <w:style w:type="paragraph" w:styleId="Listenabsatz">
    <w:name w:val="List Paragraph"/>
    <w:basedOn w:val="Standard"/>
    <w:uiPriority w:val="99"/>
    <w:qFormat/>
    <w:rsid w:val="008F7C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D3E7E-B334-4F18-A2FC-2C3DBC365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Juergen</dc:creator>
  <cp:lastModifiedBy>Juergen</cp:lastModifiedBy>
  <cp:revision>3</cp:revision>
  <dcterms:created xsi:type="dcterms:W3CDTF">2017-03-10T19:29:00Z</dcterms:created>
  <dcterms:modified xsi:type="dcterms:W3CDTF">2017-03-10T19:29:00Z</dcterms:modified>
</cp:coreProperties>
</file>